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ascii="黑体" w:hAnsi="黑体" w:eastAsia="黑体" w:cs="Times New Roman"/>
          <w:b/>
          <w:bCs/>
        </w:rPr>
      </w:pPr>
      <w:r>
        <w:pict>
          <v:shape id="_x0000_s1026" o:spid="_x0000_s1026" o:spt="136" type="#_x0000_t136" style="position:absolute;left:0pt;margin-left:9.4pt;margin-top:8.8pt;height:53.3pt;width:353.9pt;mso-wrap-distance-bottom:0pt;mso-wrap-distance-left:9pt;mso-wrap-distance-right:9pt;mso-wrap-distance-top:0pt;z-index:251656192;mso-width-relative:page;mso-height-relative:page;" fillcolor="#000000" filled="t" coordsize="21600,21600">
            <v:path/>
            <v:fill on="t" focussize="0,0"/>
            <v:stroke weight="2pt"/>
            <v:imagedata o:title=""/>
            <o:lock v:ext="edit"/>
            <v:textpath on="t" fitshape="t" fitpath="t" trim="t" xscale="f" string="福州市人力资源和社会保障局" style="font-family:宋体;font-size:36pt;v-text-align:center;"/>
            <w10:wrap type="square"/>
          </v:shape>
        </w:pict>
      </w:r>
      <w:r>
        <w:pict>
          <v:shape id="_x0000_s1027" o:spid="_x0000_s1027" o:spt="136" type="#_x0000_t136" style="position:absolute;left:0pt;margin-left:371.05pt;margin-top:42.7pt;height:52.25pt;width:64.95pt;mso-wrap-distance-bottom:0pt;mso-wrap-distance-left:9pt;mso-wrap-distance-right:9pt;mso-wrap-distance-top:0pt;z-index:251657216;mso-width-relative:page;mso-height-relative:page;" fillcolor="#000000" filled="t" coordsize="21600,21600">
            <v:path/>
            <v:fill on="t" focussize="0,0"/>
            <v:stroke weight="1.75pt"/>
            <v:imagedata o:title=""/>
            <o:lock v:ext="edit"/>
            <v:textpath on="t" fitshape="t" fitpath="t" trim="t" xscale="f" string="文件" style="font-family:宋体;font-size:36pt;v-text-align:center;"/>
            <w10:wrap type="square"/>
          </v:shape>
        </w:pict>
      </w:r>
      <w:r>
        <w:pict>
          <v:shape id="_x0000_s1028" o:spid="_x0000_s1028" o:spt="136" type="#_x0000_t136" style="position:absolute;left:0pt;margin-left:9.8pt;margin-top:73.25pt;height:53.3pt;width:353.9pt;mso-wrap-distance-bottom:0pt;mso-wrap-distance-left:9pt;mso-wrap-distance-right:9pt;mso-wrap-distance-top:0pt;z-index:251658240;mso-width-relative:page;mso-height-relative:page;" fillcolor="#000000" filled="t" coordsize="21600,21600">
            <v:path/>
            <v:fill on="t" focussize="0,0"/>
            <v:stroke weight="2pt"/>
            <v:imagedata o:title=""/>
            <o:lock v:ext="edit"/>
            <v:textpath on="t" fitshape="t" fitpath="t" trim="t" xscale="f" string="福 州 市 财 政 局" style="font-family:宋体;font-size:36pt;v-text-align:center;v-text-spacing:95683f;"/>
            <w10:wrap type="square"/>
          </v:shape>
        </w:pict>
      </w:r>
    </w:p>
    <w:p>
      <w:pPr>
        <w:spacing w:line="240" w:lineRule="exact"/>
        <w:rPr>
          <w:rFonts w:ascii="仿宋_GB2312" w:cs="Times New Roman"/>
        </w:rPr>
      </w:pPr>
    </w:p>
    <w:p>
      <w:pPr>
        <w:spacing w:line="500" w:lineRule="exact"/>
        <w:jc w:val="center"/>
        <w:rPr>
          <w:rFonts w:ascii="仿宋_GB2312" w:cs="Times New Roman"/>
        </w:rPr>
      </w:pPr>
    </w:p>
    <w:p>
      <w:pPr>
        <w:ind w:right="-4"/>
        <w:jc w:val="center"/>
        <w:rPr>
          <w:rFonts w:ascii="仿宋_GB2312" w:eastAsia="仿宋_GB2312" w:cs="Times New Roman"/>
          <w:sz w:val="32"/>
          <w:szCs w:val="32"/>
        </w:rPr>
      </w:pPr>
      <w:r>
        <w:rPr>
          <w:rFonts w:hint="eastAsia" w:ascii="仿宋_GB2312" w:eastAsia="仿宋_GB2312" w:cs="仿宋_GB2312"/>
          <w:sz w:val="32"/>
          <w:szCs w:val="32"/>
        </w:rPr>
        <w:t>榕人社就〔</w:t>
      </w:r>
      <w:r>
        <w:rPr>
          <w:rFonts w:ascii="仿宋_GB2312" w:eastAsia="仿宋_GB2312" w:cs="仿宋_GB2312"/>
          <w:sz w:val="32"/>
          <w:szCs w:val="32"/>
        </w:rPr>
        <w:t>2016</w:t>
      </w:r>
      <w:r>
        <w:rPr>
          <w:rFonts w:hint="eastAsia" w:ascii="仿宋_GB2312" w:eastAsia="仿宋_GB2312" w:cs="仿宋_GB2312"/>
          <w:sz w:val="32"/>
          <w:szCs w:val="32"/>
        </w:rPr>
        <w:t>〕</w:t>
      </w:r>
      <w:r>
        <w:rPr>
          <w:rFonts w:ascii="仿宋_GB2312" w:eastAsia="仿宋_GB2312" w:cs="仿宋_GB2312"/>
          <w:sz w:val="32"/>
          <w:szCs w:val="32"/>
        </w:rPr>
        <w:t>36</w:t>
      </w:r>
      <w:r>
        <w:rPr>
          <w:rFonts w:hint="eastAsia" w:ascii="仿宋_GB2312" w:eastAsia="仿宋_GB2312" w:cs="仿宋_GB2312"/>
          <w:sz w:val="32"/>
          <w:szCs w:val="32"/>
        </w:rPr>
        <w:t>号</w:t>
      </w:r>
    </w:p>
    <w:p>
      <w:pPr>
        <w:spacing w:line="620" w:lineRule="exact"/>
        <w:rPr>
          <w:rFonts w:cs="Times New Roman"/>
          <w:b/>
          <w:bCs/>
          <w:sz w:val="44"/>
          <w:szCs w:val="44"/>
        </w:rPr>
      </w:pPr>
      <w:r>
        <w:pict>
          <v:line id="_x0000_s1029" o:spid="_x0000_s1029" o:spt="20" style="position:absolute;left:0pt;margin-left:-2.05pt;margin-top:2.8pt;height:0pt;width:443.35pt;z-index:-251661312;mso-width-relative:page;mso-height-relative:page;" coordsize="21600,21600">
            <v:path arrowok="t"/>
            <v:fill focussize="0,0"/>
            <v:stroke weight="3.25pt"/>
            <v:imagedata o:title=""/>
            <o:lock v:ext="edit"/>
          </v:line>
        </w:pict>
      </w:r>
      <w:r>
        <w:rPr>
          <w:rFonts w:ascii="仿宋_GB2312" w:cs="仿宋_GB2312"/>
        </w:rPr>
        <w:t xml:space="preserve">   </w:t>
      </w:r>
      <w:r>
        <w:rPr>
          <w:rFonts w:hint="eastAsia" w:ascii="仿宋_GB2312" w:cs="仿宋_GB2312"/>
          <w:lang w:val="en-US" w:eastAsia="zh-CN"/>
        </w:rPr>
        <w:t xml:space="preserve">         </w:t>
      </w:r>
      <w:r>
        <w:rPr>
          <w:rFonts w:hint="eastAsia" w:ascii="宋体" w:hAnsi="宋体" w:cs="宋体"/>
          <w:b/>
          <w:bCs/>
          <w:sz w:val="44"/>
          <w:szCs w:val="44"/>
        </w:rPr>
        <w:t>关于印发</w:t>
      </w:r>
      <w:r>
        <w:rPr>
          <w:rFonts w:hint="eastAsia" w:cs="宋体"/>
          <w:b/>
          <w:bCs/>
          <w:sz w:val="44"/>
          <w:szCs w:val="44"/>
        </w:rPr>
        <w:t>《关于对创业租用场地</w:t>
      </w:r>
    </w:p>
    <w:p>
      <w:pPr>
        <w:spacing w:line="620" w:lineRule="exact"/>
        <w:jc w:val="center"/>
        <w:rPr>
          <w:rFonts w:ascii="宋体" w:cs="Times New Roman"/>
          <w:b/>
          <w:bCs/>
          <w:sz w:val="44"/>
          <w:szCs w:val="44"/>
        </w:rPr>
      </w:pPr>
      <w:r>
        <w:rPr>
          <w:rFonts w:hint="eastAsia" w:cs="宋体"/>
          <w:b/>
          <w:bCs/>
          <w:sz w:val="44"/>
          <w:szCs w:val="44"/>
        </w:rPr>
        <w:t>实施补贴的办法》</w:t>
      </w:r>
      <w:r>
        <w:rPr>
          <w:rFonts w:hint="eastAsia" w:ascii="宋体" w:hAnsi="宋体" w:cs="宋体"/>
          <w:b/>
          <w:bCs/>
          <w:sz w:val="44"/>
          <w:szCs w:val="44"/>
        </w:rPr>
        <w:t>的通知</w:t>
      </w:r>
    </w:p>
    <w:p>
      <w:pPr>
        <w:spacing w:line="620" w:lineRule="exact"/>
        <w:jc w:val="center"/>
        <w:rPr>
          <w:rFonts w:ascii="宋体" w:cs="Times New Roman"/>
          <w:b/>
          <w:bCs/>
          <w:sz w:val="44"/>
          <w:szCs w:val="44"/>
        </w:rPr>
      </w:pPr>
    </w:p>
    <w:p>
      <w:pPr>
        <w:spacing w:line="620" w:lineRule="exact"/>
        <w:jc w:val="left"/>
        <w:rPr>
          <w:rFonts w:ascii="仿宋" w:hAnsi="仿宋" w:eastAsia="仿宋" w:cs="Times New Roman"/>
          <w:sz w:val="32"/>
          <w:szCs w:val="32"/>
        </w:rPr>
      </w:pPr>
      <w:r>
        <w:rPr>
          <w:rFonts w:hint="eastAsia" w:ascii="仿宋" w:hAnsi="仿宋" w:eastAsia="仿宋" w:cs="仿宋"/>
          <w:sz w:val="32"/>
          <w:szCs w:val="32"/>
        </w:rPr>
        <w:t>各县（市）区人力资源和社会保障局、财政局：</w:t>
      </w:r>
    </w:p>
    <w:p>
      <w:pPr>
        <w:spacing w:line="620" w:lineRule="exact"/>
        <w:ind w:firstLine="646"/>
        <w:rPr>
          <w:rFonts w:ascii="仿宋" w:hAnsi="仿宋" w:eastAsia="仿宋" w:cs="Times New Roman"/>
          <w:sz w:val="32"/>
          <w:szCs w:val="32"/>
        </w:rPr>
      </w:pPr>
      <w:r>
        <w:rPr>
          <w:rFonts w:hint="eastAsia" w:ascii="仿宋" w:hAnsi="仿宋" w:eastAsia="仿宋" w:cs="仿宋"/>
          <w:sz w:val="32"/>
          <w:szCs w:val="32"/>
        </w:rPr>
        <w:t>为贯彻落实《福州市人民政府关于贯彻省政府进一步做好新形势下就业创业工作十五条措施的实施意见》（榕政综﹝</w:t>
      </w:r>
      <w:r>
        <w:rPr>
          <w:rFonts w:ascii="仿宋" w:hAnsi="仿宋" w:eastAsia="仿宋" w:cs="仿宋"/>
          <w:sz w:val="32"/>
          <w:szCs w:val="32"/>
        </w:rPr>
        <w:t>2015</w:t>
      </w:r>
      <w:r>
        <w:rPr>
          <w:rFonts w:hint="eastAsia" w:ascii="仿宋" w:hAnsi="仿宋" w:eastAsia="仿宋" w:cs="仿宋"/>
          <w:sz w:val="32"/>
          <w:szCs w:val="32"/>
        </w:rPr>
        <w:t>﹞</w:t>
      </w:r>
      <w:r>
        <w:rPr>
          <w:rFonts w:ascii="仿宋" w:hAnsi="仿宋" w:eastAsia="仿宋" w:cs="仿宋"/>
          <w:sz w:val="32"/>
          <w:szCs w:val="32"/>
        </w:rPr>
        <w:t>352</w:t>
      </w:r>
      <w:r>
        <w:rPr>
          <w:rFonts w:hint="eastAsia" w:ascii="仿宋" w:hAnsi="仿宋" w:eastAsia="仿宋" w:cs="仿宋"/>
          <w:sz w:val="32"/>
          <w:szCs w:val="32"/>
        </w:rPr>
        <w:t>号）文件精神，促进我市就业创业工作，现将《关于对创业租用场地实施补贴的办法》印发给你们，请遵照执行。</w:t>
      </w:r>
    </w:p>
    <w:p>
      <w:pPr>
        <w:spacing w:line="620" w:lineRule="exact"/>
        <w:ind w:firstLine="645"/>
        <w:jc w:val="left"/>
        <w:rPr>
          <w:rFonts w:ascii="仿宋" w:hAnsi="仿宋" w:eastAsia="仿宋" w:cs="Times New Roman"/>
          <w:sz w:val="32"/>
          <w:szCs w:val="32"/>
        </w:rPr>
      </w:pPr>
    </w:p>
    <w:p>
      <w:pPr>
        <w:spacing w:line="620" w:lineRule="exact"/>
        <w:ind w:firstLine="645"/>
        <w:jc w:val="left"/>
        <w:rPr>
          <w:rFonts w:ascii="仿宋" w:hAnsi="仿宋" w:eastAsia="仿宋" w:cs="Times New Roman"/>
          <w:sz w:val="32"/>
          <w:szCs w:val="32"/>
        </w:rPr>
      </w:pPr>
      <w:r>
        <w:rPr>
          <w:rFonts w:hint="eastAsia" w:ascii="仿宋" w:hAnsi="仿宋" w:eastAsia="仿宋" w:cs="仿宋"/>
          <w:sz w:val="32"/>
          <w:szCs w:val="32"/>
        </w:rPr>
        <w:t>附件</w:t>
      </w:r>
      <w:r>
        <w:rPr>
          <w:rFonts w:ascii="仿宋" w:hAnsi="仿宋" w:eastAsia="仿宋" w:cs="仿宋"/>
          <w:sz w:val="32"/>
          <w:szCs w:val="32"/>
        </w:rPr>
        <w:t xml:space="preserve">: </w:t>
      </w:r>
      <w:r>
        <w:rPr>
          <w:rFonts w:hint="eastAsia" w:ascii="仿宋" w:hAnsi="仿宋" w:eastAsia="仿宋" w:cs="仿宋"/>
          <w:sz w:val="32"/>
          <w:szCs w:val="32"/>
        </w:rPr>
        <w:t>《关于对创业租用场地实施补贴的办法》</w:t>
      </w:r>
    </w:p>
    <w:p>
      <w:pPr>
        <w:spacing w:line="620" w:lineRule="exact"/>
        <w:ind w:firstLine="645"/>
        <w:jc w:val="left"/>
        <w:rPr>
          <w:rFonts w:ascii="仿宋" w:hAnsi="仿宋" w:eastAsia="仿宋" w:cs="Times New Roman"/>
          <w:sz w:val="32"/>
          <w:szCs w:val="32"/>
        </w:rPr>
      </w:pPr>
    </w:p>
    <w:p>
      <w:pPr>
        <w:spacing w:line="620" w:lineRule="exact"/>
        <w:ind w:firstLine="645"/>
        <w:jc w:val="left"/>
        <w:rPr>
          <w:rFonts w:ascii="仿宋" w:hAnsi="仿宋" w:eastAsia="仿宋" w:cs="Times New Roman"/>
          <w:sz w:val="32"/>
          <w:szCs w:val="32"/>
        </w:rPr>
      </w:pPr>
    </w:p>
    <w:p>
      <w:pPr>
        <w:spacing w:line="620" w:lineRule="exact"/>
        <w:ind w:firstLine="480" w:firstLineChars="150"/>
        <w:jc w:val="left"/>
        <w:rPr>
          <w:rFonts w:ascii="仿宋" w:hAnsi="仿宋" w:eastAsia="仿宋" w:cs="Times New Roman"/>
          <w:color w:val="FF0000"/>
          <w:sz w:val="32"/>
          <w:szCs w:val="32"/>
        </w:rPr>
      </w:pPr>
      <w:r>
        <w:rPr>
          <w:rFonts w:hint="eastAsia" w:ascii="仿宋" w:hAnsi="仿宋" w:eastAsia="仿宋" w:cs="仿宋"/>
          <w:sz w:val="32"/>
          <w:szCs w:val="32"/>
        </w:rPr>
        <w:t>福州市人力资源和社会保障局</w:t>
      </w:r>
      <w:r>
        <w:rPr>
          <w:rFonts w:ascii="仿宋" w:hAnsi="仿宋" w:eastAsia="仿宋" w:cs="仿宋"/>
          <w:sz w:val="32"/>
          <w:szCs w:val="32"/>
        </w:rPr>
        <w:t xml:space="preserve">         </w:t>
      </w:r>
      <w:r>
        <w:rPr>
          <w:rFonts w:hint="eastAsia" w:ascii="仿宋" w:hAnsi="仿宋" w:eastAsia="仿宋" w:cs="仿宋"/>
          <w:sz w:val="32"/>
          <w:szCs w:val="32"/>
        </w:rPr>
        <w:t>福州市财政局</w:t>
      </w:r>
    </w:p>
    <w:p>
      <w:pPr>
        <w:spacing w:line="620" w:lineRule="exact"/>
        <w:jc w:val="left"/>
        <w:rPr>
          <w:rFonts w:ascii="仿宋" w:hAnsi="仿宋" w:eastAsia="仿宋" w:cs="Times New Roman"/>
          <w:sz w:val="32"/>
          <w:szCs w:val="32"/>
        </w:rPr>
      </w:pPr>
      <w:r>
        <w:rPr>
          <w:rFonts w:ascii="仿宋" w:hAnsi="仿宋" w:eastAsia="仿宋" w:cs="仿宋"/>
          <w:sz w:val="32"/>
          <w:szCs w:val="32"/>
        </w:rPr>
        <w:t xml:space="preserve">                                     2016</w:t>
      </w:r>
      <w:r>
        <w:rPr>
          <w:rFonts w:hint="eastAsia" w:ascii="仿宋" w:hAnsi="仿宋" w:eastAsia="仿宋" w:cs="仿宋"/>
          <w:sz w:val="32"/>
          <w:szCs w:val="32"/>
        </w:rPr>
        <w:t>年</w:t>
      </w:r>
      <w:r>
        <w:rPr>
          <w:rFonts w:ascii="仿宋" w:hAnsi="仿宋" w:eastAsia="仿宋" w:cs="仿宋"/>
          <w:sz w:val="32"/>
          <w:szCs w:val="32"/>
        </w:rPr>
        <w:t>5</w:t>
      </w:r>
      <w:r>
        <w:rPr>
          <w:rFonts w:hint="eastAsia" w:ascii="仿宋" w:hAnsi="仿宋" w:eastAsia="仿宋" w:cs="仿宋"/>
          <w:sz w:val="32"/>
          <w:szCs w:val="32"/>
        </w:rPr>
        <w:t>月</w:t>
      </w:r>
      <w:r>
        <w:rPr>
          <w:rFonts w:ascii="仿宋" w:hAnsi="仿宋" w:eastAsia="仿宋" w:cs="仿宋"/>
          <w:sz w:val="32"/>
          <w:szCs w:val="32"/>
        </w:rPr>
        <w:t>11</w:t>
      </w:r>
      <w:r>
        <w:rPr>
          <w:rFonts w:hint="eastAsia" w:ascii="仿宋" w:hAnsi="仿宋" w:eastAsia="仿宋" w:cs="仿宋"/>
          <w:sz w:val="32"/>
          <w:szCs w:val="32"/>
        </w:rPr>
        <w:t>日</w:t>
      </w:r>
    </w:p>
    <w:p>
      <w:pPr>
        <w:spacing w:line="580" w:lineRule="exact"/>
        <w:jc w:val="left"/>
        <w:rPr>
          <w:rFonts w:ascii="仿宋" w:hAnsi="仿宋" w:eastAsia="仿宋" w:cs="Times New Roman"/>
          <w:color w:val="FF0000"/>
          <w:sz w:val="32"/>
          <w:szCs w:val="32"/>
        </w:rPr>
      </w:pPr>
    </w:p>
    <w:p>
      <w:pPr>
        <w:ind w:firstLine="640" w:firstLineChars="200"/>
        <w:jc w:val="left"/>
        <w:rPr>
          <w:rFonts w:ascii="仿宋" w:hAnsi="仿宋" w:eastAsia="仿宋" w:cs="Times New Roman"/>
          <w:sz w:val="32"/>
          <w:szCs w:val="32"/>
        </w:rPr>
      </w:pPr>
      <w:r>
        <w:rPr>
          <w:rFonts w:hint="eastAsia" w:ascii="仿宋" w:hAnsi="仿宋" w:eastAsia="仿宋" w:cs="仿宋"/>
          <w:sz w:val="32"/>
          <w:szCs w:val="32"/>
        </w:rPr>
        <w:t>（此件主动公开）</w:t>
      </w:r>
    </w:p>
    <w:p>
      <w:pPr>
        <w:rPr>
          <w:rFonts w:ascii="仿宋" w:hAnsi="仿宋" w:eastAsia="仿宋" w:cs="Times New Roman"/>
          <w:sz w:val="32"/>
          <w:szCs w:val="32"/>
        </w:rPr>
      </w:pPr>
      <w:r>
        <w:rPr>
          <w:rFonts w:hint="eastAsia" w:ascii="仿宋" w:hAnsi="仿宋" w:eastAsia="仿宋" w:cs="仿宋"/>
          <w:sz w:val="32"/>
          <w:szCs w:val="32"/>
        </w:rPr>
        <w:t>附件：</w:t>
      </w:r>
    </w:p>
    <w:p>
      <w:pPr>
        <w:rPr>
          <w:rFonts w:ascii="仿宋" w:hAnsi="仿宋" w:eastAsia="仿宋" w:cs="Times New Roman"/>
          <w:sz w:val="32"/>
          <w:szCs w:val="32"/>
        </w:rPr>
      </w:pPr>
    </w:p>
    <w:p>
      <w:pPr>
        <w:spacing w:line="620" w:lineRule="exact"/>
        <w:jc w:val="center"/>
        <w:rPr>
          <w:rFonts w:ascii="宋体" w:cs="Times New Roman"/>
          <w:b/>
          <w:bCs/>
          <w:sz w:val="44"/>
          <w:szCs w:val="44"/>
        </w:rPr>
      </w:pPr>
      <w:r>
        <w:rPr>
          <w:rFonts w:hint="eastAsia" w:ascii="宋体" w:hAnsi="宋体" w:cs="宋体"/>
          <w:b/>
          <w:bCs/>
          <w:sz w:val="44"/>
          <w:szCs w:val="44"/>
        </w:rPr>
        <w:t>关于对创业租用场地实施补贴的办法</w:t>
      </w:r>
    </w:p>
    <w:p>
      <w:pPr>
        <w:spacing w:line="620" w:lineRule="exact"/>
        <w:jc w:val="center"/>
        <w:rPr>
          <w:rFonts w:ascii="宋体" w:cs="Times New Roman"/>
          <w:b/>
          <w:bCs/>
          <w:sz w:val="44"/>
          <w:szCs w:val="44"/>
        </w:rPr>
      </w:pPr>
    </w:p>
    <w:p>
      <w:pPr>
        <w:spacing w:line="62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一、补贴对象</w:t>
      </w:r>
    </w:p>
    <w:p>
      <w:pPr>
        <w:spacing w:line="620" w:lineRule="exact"/>
        <w:ind w:firstLine="640" w:firstLineChars="200"/>
        <w:rPr>
          <w:rFonts w:ascii="仿宋" w:hAnsi="仿宋" w:eastAsia="仿宋" w:cs="Times New Roman"/>
          <w:kern w:val="0"/>
          <w:sz w:val="32"/>
          <w:szCs w:val="32"/>
        </w:rPr>
      </w:pPr>
      <w:r>
        <w:rPr>
          <w:rFonts w:ascii="仿宋" w:hAnsi="仿宋" w:eastAsia="仿宋" w:cs="仿宋"/>
          <w:kern w:val="0"/>
          <w:sz w:val="32"/>
          <w:szCs w:val="32"/>
        </w:rPr>
        <w:t>1</w:t>
      </w:r>
      <w:r>
        <w:rPr>
          <w:rFonts w:hint="eastAsia" w:ascii="仿宋" w:hAnsi="仿宋" w:eastAsia="仿宋" w:cs="仿宋"/>
          <w:kern w:val="0"/>
          <w:sz w:val="32"/>
          <w:szCs w:val="32"/>
        </w:rPr>
        <w:t>、大中专院校（含技工院校）在校生及毕业</w:t>
      </w:r>
      <w:r>
        <w:rPr>
          <w:rFonts w:ascii="仿宋" w:hAnsi="仿宋" w:eastAsia="仿宋" w:cs="仿宋"/>
          <w:kern w:val="0"/>
          <w:sz w:val="32"/>
          <w:szCs w:val="32"/>
        </w:rPr>
        <w:t>5</w:t>
      </w:r>
      <w:r>
        <w:rPr>
          <w:rFonts w:hint="eastAsia" w:ascii="仿宋" w:hAnsi="仿宋" w:eastAsia="仿宋" w:cs="仿宋"/>
          <w:kern w:val="0"/>
          <w:sz w:val="32"/>
          <w:szCs w:val="32"/>
        </w:rPr>
        <w:t>年内毕业生；</w:t>
      </w:r>
    </w:p>
    <w:p>
      <w:pPr>
        <w:spacing w:line="620" w:lineRule="exact"/>
        <w:ind w:firstLine="640" w:firstLineChars="200"/>
        <w:rPr>
          <w:rFonts w:ascii="仿宋" w:hAnsi="仿宋" w:eastAsia="仿宋" w:cs="Times New Roman"/>
          <w:kern w:val="0"/>
          <w:sz w:val="32"/>
          <w:szCs w:val="32"/>
        </w:rPr>
      </w:pPr>
      <w:r>
        <w:rPr>
          <w:rFonts w:ascii="仿宋" w:hAnsi="仿宋" w:eastAsia="仿宋" w:cs="仿宋"/>
          <w:kern w:val="0"/>
          <w:sz w:val="32"/>
          <w:szCs w:val="32"/>
        </w:rPr>
        <w:t>2</w:t>
      </w:r>
      <w:r>
        <w:rPr>
          <w:rFonts w:hint="eastAsia" w:ascii="仿宋" w:hAnsi="仿宋" w:eastAsia="仿宋" w:cs="仿宋"/>
          <w:kern w:val="0"/>
          <w:sz w:val="32"/>
          <w:szCs w:val="32"/>
        </w:rPr>
        <w:t>、登记失业人员以及就业困难人员。</w:t>
      </w:r>
    </w:p>
    <w:p>
      <w:pPr>
        <w:spacing w:line="62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二、补贴条件和标准</w:t>
      </w:r>
    </w:p>
    <w:p>
      <w:pPr>
        <w:spacing w:line="620" w:lineRule="exact"/>
        <w:ind w:firstLine="640" w:firstLineChars="200"/>
        <w:rPr>
          <w:rFonts w:ascii="仿宋" w:hAnsi="仿宋" w:eastAsia="仿宋" w:cs="Times New Roman"/>
          <w:kern w:val="0"/>
          <w:sz w:val="32"/>
          <w:szCs w:val="32"/>
        </w:rPr>
      </w:pPr>
      <w:r>
        <w:rPr>
          <w:rFonts w:hint="eastAsia" w:ascii="仿宋" w:hAnsi="仿宋" w:eastAsia="仿宋" w:cs="仿宋"/>
          <w:kern w:val="0"/>
          <w:sz w:val="32"/>
          <w:szCs w:val="32"/>
        </w:rPr>
        <w:t>补贴对象在我市创业（在各类创业孵化基地、创业园等已享受政府租金优惠政策的除外）租用</w:t>
      </w:r>
      <w:r>
        <w:rPr>
          <w:rFonts w:ascii="仿宋" w:hAnsi="仿宋" w:eastAsia="仿宋" w:cs="仿宋"/>
          <w:kern w:val="0"/>
          <w:sz w:val="32"/>
          <w:szCs w:val="32"/>
        </w:rPr>
        <w:t>1</w:t>
      </w:r>
      <w:r>
        <w:rPr>
          <w:rFonts w:hint="eastAsia" w:ascii="仿宋" w:hAnsi="仿宋" w:eastAsia="仿宋" w:cs="仿宋"/>
          <w:kern w:val="0"/>
          <w:sz w:val="32"/>
          <w:szCs w:val="32"/>
        </w:rPr>
        <w:t>年以上经营场地的，可享受最长</w:t>
      </w:r>
      <w:r>
        <w:rPr>
          <w:rFonts w:ascii="仿宋" w:hAnsi="仿宋" w:eastAsia="仿宋" w:cs="仿宋"/>
          <w:kern w:val="0"/>
          <w:sz w:val="32"/>
          <w:szCs w:val="32"/>
        </w:rPr>
        <w:t>2</w:t>
      </w:r>
      <w:r>
        <w:rPr>
          <w:rFonts w:hint="eastAsia" w:ascii="仿宋" w:hAnsi="仿宋" w:eastAsia="仿宋" w:cs="仿宋"/>
          <w:kern w:val="0"/>
          <w:sz w:val="32"/>
          <w:szCs w:val="32"/>
        </w:rPr>
        <w:t>年、不超过实际支付场地租金</w:t>
      </w:r>
      <w:r>
        <w:rPr>
          <w:rFonts w:ascii="仿宋" w:hAnsi="仿宋" w:eastAsia="仿宋" w:cs="仿宋"/>
          <w:kern w:val="0"/>
          <w:sz w:val="32"/>
          <w:szCs w:val="32"/>
        </w:rPr>
        <w:t>50%</w:t>
      </w:r>
      <w:r>
        <w:rPr>
          <w:rFonts w:hint="eastAsia" w:ascii="仿宋" w:hAnsi="仿宋" w:eastAsia="仿宋" w:cs="仿宋"/>
          <w:kern w:val="0"/>
          <w:sz w:val="32"/>
          <w:szCs w:val="32"/>
        </w:rPr>
        <w:t>、每年最高</w:t>
      </w:r>
      <w:r>
        <w:rPr>
          <w:rFonts w:ascii="仿宋" w:hAnsi="仿宋" w:eastAsia="仿宋" w:cs="仿宋"/>
          <w:kern w:val="0"/>
          <w:sz w:val="32"/>
          <w:szCs w:val="32"/>
        </w:rPr>
        <w:t>3000</w:t>
      </w:r>
      <w:r>
        <w:rPr>
          <w:rFonts w:hint="eastAsia" w:ascii="仿宋" w:hAnsi="仿宋" w:eastAsia="仿宋" w:cs="仿宋"/>
          <w:kern w:val="0"/>
          <w:sz w:val="32"/>
          <w:szCs w:val="32"/>
        </w:rPr>
        <w:t>元的创业资助。</w:t>
      </w:r>
    </w:p>
    <w:p>
      <w:pPr>
        <w:spacing w:line="62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三、申请补贴程序和提供材料</w:t>
      </w:r>
    </w:p>
    <w:p>
      <w:pPr>
        <w:spacing w:line="620" w:lineRule="exact"/>
        <w:ind w:firstLine="640" w:firstLineChars="200"/>
        <w:rPr>
          <w:rFonts w:ascii="仿宋" w:hAnsi="仿宋" w:eastAsia="仿宋" w:cs="Times New Roman"/>
          <w:kern w:val="0"/>
          <w:sz w:val="32"/>
          <w:szCs w:val="32"/>
        </w:rPr>
      </w:pPr>
      <w:r>
        <w:rPr>
          <w:rFonts w:hint="eastAsia" w:ascii="仿宋" w:hAnsi="仿宋" w:eastAsia="仿宋" w:cs="仿宋"/>
          <w:kern w:val="0"/>
          <w:sz w:val="32"/>
          <w:szCs w:val="32"/>
        </w:rPr>
        <w:t>创业者在租用经营场地满一年后，在每月</w:t>
      </w:r>
      <w:r>
        <w:rPr>
          <w:rFonts w:ascii="仿宋" w:hAnsi="仿宋" w:eastAsia="仿宋" w:cs="仿宋"/>
          <w:kern w:val="0"/>
          <w:sz w:val="32"/>
          <w:szCs w:val="32"/>
        </w:rPr>
        <w:t>20</w:t>
      </w:r>
      <w:r>
        <w:rPr>
          <w:rFonts w:hint="eastAsia" w:ascii="仿宋" w:hAnsi="仿宋" w:eastAsia="仿宋" w:cs="仿宋"/>
          <w:kern w:val="0"/>
          <w:sz w:val="32"/>
          <w:szCs w:val="32"/>
        </w:rPr>
        <w:t>日后向工商注册所在地的县（市）区公共就业和人才服务机构申报创业租用场地补贴，并提供以下材料：</w:t>
      </w:r>
    </w:p>
    <w:p>
      <w:pPr>
        <w:spacing w:line="620" w:lineRule="exact"/>
        <w:ind w:firstLine="640" w:firstLineChars="200"/>
        <w:rPr>
          <w:rFonts w:ascii="仿宋" w:hAnsi="仿宋" w:eastAsia="仿宋" w:cs="Times New Roman"/>
          <w:kern w:val="0"/>
          <w:sz w:val="32"/>
          <w:szCs w:val="32"/>
        </w:rPr>
      </w:pPr>
      <w:r>
        <w:rPr>
          <w:rFonts w:ascii="仿宋" w:hAnsi="仿宋" w:eastAsia="仿宋" w:cs="仿宋"/>
          <w:kern w:val="0"/>
          <w:sz w:val="32"/>
          <w:szCs w:val="32"/>
        </w:rPr>
        <w:t>1</w:t>
      </w:r>
      <w:r>
        <w:rPr>
          <w:rFonts w:hint="eastAsia" w:ascii="仿宋" w:hAnsi="仿宋" w:eastAsia="仿宋" w:cs="仿宋"/>
          <w:kern w:val="0"/>
          <w:sz w:val="32"/>
          <w:szCs w:val="32"/>
        </w:rPr>
        <w:t>、《个人创业租金补贴申请表》（见附件）；</w:t>
      </w:r>
    </w:p>
    <w:p>
      <w:pPr>
        <w:spacing w:line="620" w:lineRule="exact"/>
        <w:ind w:firstLine="640" w:firstLineChars="200"/>
        <w:rPr>
          <w:rFonts w:ascii="仿宋" w:hAnsi="仿宋" w:eastAsia="仿宋" w:cs="Times New Roman"/>
          <w:kern w:val="0"/>
          <w:sz w:val="32"/>
          <w:szCs w:val="32"/>
        </w:rPr>
      </w:pPr>
      <w:r>
        <w:rPr>
          <w:rFonts w:ascii="仿宋" w:hAnsi="仿宋" w:eastAsia="仿宋" w:cs="仿宋"/>
          <w:kern w:val="0"/>
          <w:sz w:val="32"/>
          <w:szCs w:val="32"/>
        </w:rPr>
        <w:t>2</w:t>
      </w:r>
      <w:r>
        <w:rPr>
          <w:rFonts w:hint="eastAsia" w:ascii="仿宋" w:hAnsi="仿宋" w:eastAsia="仿宋" w:cs="仿宋"/>
          <w:kern w:val="0"/>
          <w:sz w:val="32"/>
          <w:szCs w:val="32"/>
        </w:rPr>
        <w:t>、《居民身份证》、《社会保障卡》复印件（无《社会保障卡》的需提供本人银行卡复印件）。大中专院校毕业生提供《就业创业证》、《毕业证书》；大中专院校在校生需提供有效《就业创业证》、《学生证》；登记失业人员或就业困难人员提供有效《就业失业登记证》；</w:t>
      </w:r>
    </w:p>
    <w:p>
      <w:pPr>
        <w:spacing w:line="620" w:lineRule="exact"/>
        <w:ind w:firstLine="640" w:firstLineChars="200"/>
        <w:rPr>
          <w:rFonts w:ascii="仿宋" w:hAnsi="仿宋" w:eastAsia="仿宋" w:cs="Times New Roman"/>
          <w:kern w:val="0"/>
          <w:sz w:val="32"/>
          <w:szCs w:val="32"/>
        </w:rPr>
      </w:pPr>
      <w:r>
        <w:rPr>
          <w:rFonts w:ascii="仿宋" w:hAnsi="仿宋" w:eastAsia="仿宋" w:cs="仿宋"/>
          <w:kern w:val="0"/>
          <w:sz w:val="32"/>
          <w:szCs w:val="32"/>
        </w:rPr>
        <w:t>3</w:t>
      </w:r>
      <w:r>
        <w:rPr>
          <w:rFonts w:hint="eastAsia" w:ascii="仿宋" w:hAnsi="仿宋" w:eastAsia="仿宋" w:cs="仿宋"/>
          <w:kern w:val="0"/>
          <w:sz w:val="32"/>
          <w:szCs w:val="32"/>
        </w:rPr>
        <w:t>、工商营业执照（副本）原件及复印件；</w:t>
      </w:r>
    </w:p>
    <w:p>
      <w:pPr>
        <w:spacing w:line="62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4</w:t>
      </w:r>
      <w:r>
        <w:rPr>
          <w:rFonts w:hint="eastAsia" w:ascii="仿宋_GB2312" w:hAnsi="仿宋" w:eastAsia="仿宋_GB2312" w:cs="仿宋_GB2312"/>
          <w:sz w:val="32"/>
          <w:szCs w:val="32"/>
        </w:rPr>
        <w:t>、租用场地合同原件及复印件；</w:t>
      </w:r>
    </w:p>
    <w:p>
      <w:pPr>
        <w:spacing w:line="620" w:lineRule="exact"/>
        <w:ind w:firstLine="640" w:firstLineChars="200"/>
        <w:rPr>
          <w:rFonts w:ascii="仿宋_GB2312" w:hAnsi="仿宋" w:eastAsia="仿宋_GB2312" w:cs="仿宋_GB2312"/>
          <w:sz w:val="32"/>
          <w:szCs w:val="32"/>
        </w:rPr>
      </w:pPr>
      <w:r>
        <w:rPr>
          <w:rFonts w:ascii="仿宋_GB2312" w:hAnsi="仿宋" w:eastAsia="仿宋_GB2312" w:cs="仿宋_GB2312"/>
          <w:sz w:val="32"/>
          <w:szCs w:val="32"/>
        </w:rPr>
        <w:t>5</w:t>
      </w:r>
      <w:r>
        <w:rPr>
          <w:rFonts w:hint="eastAsia" w:ascii="仿宋_GB2312" w:hAnsi="仿宋" w:eastAsia="仿宋_GB2312" w:cs="仿宋_GB2312"/>
          <w:sz w:val="32"/>
          <w:szCs w:val="32"/>
        </w:rPr>
        <w:t>、缴纳租金证明原件及复印件</w:t>
      </w:r>
      <w:r>
        <w:rPr>
          <w:rFonts w:ascii="仿宋_GB2312" w:hAnsi="仿宋" w:eastAsia="仿宋_GB2312" w:cs="仿宋_GB2312"/>
          <w:sz w:val="32"/>
          <w:szCs w:val="32"/>
        </w:rPr>
        <w:t>;</w:t>
      </w:r>
    </w:p>
    <w:p>
      <w:pPr>
        <w:spacing w:line="620" w:lineRule="exact"/>
        <w:ind w:firstLine="640" w:firstLineChars="200"/>
        <w:rPr>
          <w:rFonts w:ascii="仿宋_GB2312" w:hAnsi="仿宋" w:eastAsia="仿宋_GB2312" w:cs="Times New Roman"/>
          <w:sz w:val="32"/>
          <w:szCs w:val="32"/>
        </w:rPr>
      </w:pPr>
      <w:r>
        <w:rPr>
          <w:rFonts w:ascii="仿宋_GB2312" w:hAnsi="仿宋" w:eastAsia="仿宋_GB2312" w:cs="仿宋_GB2312"/>
          <w:sz w:val="32"/>
          <w:szCs w:val="32"/>
        </w:rPr>
        <w:t>6</w:t>
      </w:r>
      <w:r>
        <w:rPr>
          <w:rFonts w:hint="eastAsia" w:ascii="仿宋_GB2312" w:hAnsi="仿宋" w:eastAsia="仿宋_GB2312" w:cs="仿宋_GB2312"/>
          <w:sz w:val="32"/>
          <w:szCs w:val="32"/>
        </w:rPr>
        <w:t>、场地照片。</w:t>
      </w:r>
    </w:p>
    <w:p>
      <w:pPr>
        <w:spacing w:line="62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以上所有表格和复印件均需加盖企业公章。</w:t>
      </w:r>
    </w:p>
    <w:p>
      <w:pPr>
        <w:spacing w:line="620" w:lineRule="exact"/>
        <w:ind w:left="645"/>
        <w:rPr>
          <w:rFonts w:ascii="黑体" w:hAnsi="黑体" w:eastAsia="黑体" w:cs="Times New Roman"/>
          <w:sz w:val="32"/>
          <w:szCs w:val="32"/>
        </w:rPr>
      </w:pPr>
      <w:r>
        <w:rPr>
          <w:rFonts w:hint="eastAsia" w:ascii="黑体" w:hAnsi="黑体" w:eastAsia="黑体" w:cs="黑体"/>
          <w:sz w:val="32"/>
          <w:szCs w:val="32"/>
        </w:rPr>
        <w:t>四、审核和发放</w:t>
      </w:r>
    </w:p>
    <w:p>
      <w:pPr>
        <w:spacing w:line="620" w:lineRule="exact"/>
        <w:ind w:firstLine="640" w:firstLineChars="200"/>
        <w:rPr>
          <w:rFonts w:ascii="仿宋_GB2312" w:hAnsi="仿宋" w:eastAsia="仿宋_GB2312" w:cs="Times New Roman"/>
          <w:sz w:val="32"/>
          <w:szCs w:val="32"/>
        </w:rPr>
      </w:pPr>
      <w:r>
        <w:rPr>
          <w:rFonts w:hint="eastAsia" w:ascii="仿宋_GB2312" w:hAnsi="仿宋" w:eastAsia="仿宋_GB2312" w:cs="仿宋_GB2312"/>
          <w:sz w:val="32"/>
          <w:szCs w:val="32"/>
        </w:rPr>
        <w:t>创业者租用经营场地补贴申请由各县（市）区公共就业和人才服务机构受理，对申请人的创业情况及申请材料的真实性、完整性进行审核并实地考察，重点核查申请人身份、创业项目等情况，并通过失业登记和社保系统进行比对。同时在符合条件的创业者《就业失业登记证》（或《就业创业证》）上注明“</w:t>
      </w:r>
      <w:r>
        <w:rPr>
          <w:rFonts w:ascii="仿宋_GB2312" w:hAnsi="仿宋" w:eastAsia="仿宋_GB2312" w:cs="仿宋_GB2312"/>
          <w:sz w:val="32"/>
          <w:szCs w:val="32"/>
        </w:rPr>
        <w:t>X</w:t>
      </w:r>
      <w:r>
        <w:rPr>
          <w:rFonts w:hint="eastAsia" w:ascii="仿宋_GB2312" w:hAnsi="仿宋" w:eastAsia="仿宋_GB2312" w:cs="仿宋_GB2312"/>
          <w:sz w:val="32"/>
          <w:szCs w:val="32"/>
        </w:rPr>
        <w:t>年</w:t>
      </w:r>
      <w:r>
        <w:rPr>
          <w:rFonts w:ascii="仿宋_GB2312" w:hAnsi="仿宋" w:eastAsia="仿宋_GB2312" w:cs="仿宋_GB2312"/>
          <w:sz w:val="32"/>
          <w:szCs w:val="32"/>
        </w:rPr>
        <w:t>X</w:t>
      </w:r>
      <w:r>
        <w:rPr>
          <w:rFonts w:hint="eastAsia" w:ascii="仿宋_GB2312" w:hAnsi="仿宋" w:eastAsia="仿宋_GB2312" w:cs="仿宋_GB2312"/>
          <w:sz w:val="32"/>
          <w:szCs w:val="32"/>
        </w:rPr>
        <w:t>月已申请</w:t>
      </w:r>
      <w:r>
        <w:rPr>
          <w:rFonts w:ascii="仿宋_GB2312" w:hAnsi="仿宋" w:eastAsia="仿宋_GB2312" w:cs="仿宋_GB2312"/>
          <w:sz w:val="32"/>
          <w:szCs w:val="32"/>
        </w:rPr>
        <w:t>X</w:t>
      </w:r>
      <w:r>
        <w:rPr>
          <w:rFonts w:hint="eastAsia" w:ascii="仿宋_GB2312" w:hAnsi="仿宋" w:eastAsia="仿宋_GB2312" w:cs="仿宋_GB2312"/>
          <w:sz w:val="32"/>
          <w:szCs w:val="32"/>
        </w:rPr>
        <w:t>年</w:t>
      </w:r>
      <w:r>
        <w:rPr>
          <w:rFonts w:ascii="仿宋_GB2312" w:hAnsi="仿宋" w:eastAsia="仿宋_GB2312" w:cs="仿宋_GB2312"/>
          <w:sz w:val="32"/>
          <w:szCs w:val="32"/>
        </w:rPr>
        <w:t>X</w:t>
      </w:r>
      <w:r>
        <w:rPr>
          <w:rFonts w:hint="eastAsia" w:ascii="仿宋_GB2312" w:hAnsi="仿宋" w:eastAsia="仿宋_GB2312" w:cs="仿宋_GB2312"/>
          <w:sz w:val="32"/>
          <w:szCs w:val="32"/>
        </w:rPr>
        <w:t>月到</w:t>
      </w:r>
      <w:r>
        <w:rPr>
          <w:rFonts w:ascii="仿宋_GB2312" w:hAnsi="仿宋" w:eastAsia="仿宋_GB2312" w:cs="仿宋_GB2312"/>
          <w:sz w:val="32"/>
          <w:szCs w:val="32"/>
        </w:rPr>
        <w:t>X</w:t>
      </w:r>
      <w:r>
        <w:rPr>
          <w:rFonts w:hint="eastAsia" w:ascii="仿宋_GB2312" w:hAnsi="仿宋" w:eastAsia="仿宋_GB2312" w:cs="仿宋_GB2312"/>
          <w:sz w:val="32"/>
          <w:szCs w:val="32"/>
        </w:rPr>
        <w:t>年</w:t>
      </w:r>
      <w:r>
        <w:rPr>
          <w:rFonts w:ascii="仿宋_GB2312" w:hAnsi="仿宋" w:eastAsia="仿宋_GB2312" w:cs="仿宋_GB2312"/>
          <w:sz w:val="32"/>
          <w:szCs w:val="32"/>
        </w:rPr>
        <w:t>X</w:t>
      </w:r>
      <w:r>
        <w:rPr>
          <w:rFonts w:hint="eastAsia" w:ascii="仿宋_GB2312" w:hAnsi="仿宋" w:eastAsia="仿宋_GB2312" w:cs="仿宋_GB2312"/>
          <w:sz w:val="32"/>
          <w:szCs w:val="32"/>
        </w:rPr>
        <w:t>月创业租金补贴</w:t>
      </w:r>
      <w:r>
        <w:rPr>
          <w:rFonts w:ascii="仿宋_GB2312" w:hAnsi="仿宋" w:eastAsia="仿宋_GB2312" w:cs="仿宋_GB2312"/>
          <w:sz w:val="32"/>
          <w:szCs w:val="32"/>
        </w:rPr>
        <w:t>XX</w:t>
      </w:r>
      <w:r>
        <w:rPr>
          <w:rFonts w:hint="eastAsia" w:ascii="仿宋_GB2312" w:hAnsi="仿宋" w:eastAsia="仿宋_GB2312" w:cs="仿宋_GB2312"/>
          <w:sz w:val="32"/>
          <w:szCs w:val="32"/>
        </w:rPr>
        <w:t>元”并录入系统。在</w:t>
      </w:r>
      <w:r>
        <w:rPr>
          <w:rFonts w:ascii="仿宋_GB2312" w:hAnsi="仿宋" w:eastAsia="仿宋_GB2312" w:cs="仿宋_GB2312"/>
          <w:sz w:val="32"/>
          <w:szCs w:val="32"/>
        </w:rPr>
        <w:t>7</w:t>
      </w:r>
      <w:r>
        <w:rPr>
          <w:rFonts w:hint="eastAsia" w:ascii="仿宋_GB2312" w:hAnsi="仿宋" w:eastAsia="仿宋_GB2312" w:cs="仿宋_GB2312"/>
          <w:sz w:val="32"/>
          <w:szCs w:val="32"/>
        </w:rPr>
        <w:t>个工作日内，完成申请材料的初审，报同级人力资源和社会保障局审定。审定后在同级人社部门网站上公示申请人、企业名称、租用场地、拟补助金额等，公示期为</w:t>
      </w:r>
      <w:r>
        <w:rPr>
          <w:rFonts w:ascii="仿宋_GB2312" w:hAnsi="仿宋" w:eastAsia="仿宋_GB2312" w:cs="仿宋_GB2312"/>
          <w:sz w:val="32"/>
          <w:szCs w:val="32"/>
        </w:rPr>
        <w:t>7</w:t>
      </w:r>
      <w:r>
        <w:rPr>
          <w:rFonts w:hint="eastAsia" w:ascii="仿宋_GB2312" w:hAnsi="仿宋" w:eastAsia="仿宋_GB2312" w:cs="仿宋_GB2312"/>
          <w:sz w:val="32"/>
          <w:szCs w:val="32"/>
        </w:rPr>
        <w:t>个工作日。公示后无异议的，报县（市）区财政部门，由就业专项资金核拨。租金补贴按季核拨至申请人社保卡的银行账户。</w:t>
      </w:r>
    </w:p>
    <w:p>
      <w:pPr>
        <w:spacing w:line="620" w:lineRule="exact"/>
        <w:ind w:firstLine="640" w:firstLineChars="200"/>
        <w:rPr>
          <w:rFonts w:ascii="黑体" w:hAnsi="黑体" w:eastAsia="黑体" w:cs="Times New Roman"/>
          <w:kern w:val="0"/>
          <w:sz w:val="32"/>
          <w:szCs w:val="32"/>
        </w:rPr>
      </w:pPr>
      <w:r>
        <w:rPr>
          <w:rFonts w:hint="eastAsia" w:ascii="黑体" w:hAnsi="黑体" w:eastAsia="黑体" w:cs="黑体"/>
          <w:kern w:val="0"/>
          <w:sz w:val="32"/>
          <w:szCs w:val="32"/>
        </w:rPr>
        <w:t>五、其他事项</w:t>
      </w:r>
    </w:p>
    <w:p>
      <w:pPr>
        <w:spacing w:line="620" w:lineRule="exact"/>
        <w:ind w:firstLine="640" w:firstLineChars="200"/>
        <w:rPr>
          <w:rFonts w:ascii="仿宋" w:hAnsi="仿宋" w:eastAsia="仿宋" w:cs="Times New Roman"/>
          <w:kern w:val="0"/>
          <w:sz w:val="32"/>
          <w:szCs w:val="32"/>
        </w:rPr>
      </w:pPr>
      <w:r>
        <w:rPr>
          <w:rFonts w:hint="eastAsia" w:ascii="仿宋_GB2312" w:hAnsi="仿宋" w:eastAsia="仿宋_GB2312" w:cs="仿宋_GB2312"/>
          <w:sz w:val="32"/>
          <w:szCs w:val="32"/>
        </w:rPr>
        <w:t>（一）就业困难人员是指榕财社﹝</w:t>
      </w:r>
      <w:r>
        <w:rPr>
          <w:rFonts w:ascii="仿宋_GB2312" w:hAnsi="仿宋" w:eastAsia="仿宋_GB2312" w:cs="仿宋_GB2312"/>
          <w:sz w:val="32"/>
          <w:szCs w:val="32"/>
        </w:rPr>
        <w:t>2015</w:t>
      </w:r>
      <w:r>
        <w:rPr>
          <w:rFonts w:hint="eastAsia" w:ascii="仿宋_GB2312" w:hAnsi="仿宋" w:eastAsia="仿宋_GB2312" w:cs="仿宋_GB2312"/>
          <w:sz w:val="32"/>
          <w:szCs w:val="32"/>
        </w:rPr>
        <w:t>﹞</w:t>
      </w:r>
      <w:r>
        <w:rPr>
          <w:rFonts w:ascii="仿宋_GB2312" w:hAnsi="仿宋" w:eastAsia="仿宋_GB2312" w:cs="仿宋_GB2312"/>
          <w:sz w:val="32"/>
          <w:szCs w:val="32"/>
        </w:rPr>
        <w:t>26</w:t>
      </w:r>
      <w:r>
        <w:rPr>
          <w:rFonts w:hint="eastAsia" w:ascii="仿宋_GB2312" w:hAnsi="仿宋" w:eastAsia="仿宋_GB2312" w:cs="仿宋_GB2312"/>
          <w:sz w:val="32"/>
          <w:szCs w:val="32"/>
        </w:rPr>
        <w:t>号文件规定的具有我市户籍，在劳动年龄段内，有劳动能力、有就业要求，并在我市各级公共就业服务机构登记失业的以下人员：男满</w:t>
      </w:r>
      <w:r>
        <w:rPr>
          <w:rFonts w:ascii="仿宋_GB2312" w:hAnsi="仿宋" w:eastAsia="仿宋_GB2312" w:cs="仿宋_GB2312"/>
          <w:sz w:val="32"/>
          <w:szCs w:val="32"/>
        </w:rPr>
        <w:t>50</w:t>
      </w:r>
      <w:r>
        <w:rPr>
          <w:rFonts w:hint="eastAsia" w:ascii="仿宋_GB2312" w:hAnsi="仿宋" w:eastAsia="仿宋_GB2312" w:cs="仿宋_GB2312"/>
          <w:sz w:val="32"/>
          <w:szCs w:val="32"/>
        </w:rPr>
        <w:t>周岁、女满</w:t>
      </w:r>
      <w:r>
        <w:rPr>
          <w:rFonts w:ascii="仿宋_GB2312" w:hAnsi="仿宋" w:eastAsia="仿宋_GB2312" w:cs="仿宋_GB2312"/>
          <w:sz w:val="32"/>
          <w:szCs w:val="32"/>
        </w:rPr>
        <w:t>40</w:t>
      </w:r>
      <w:r>
        <w:rPr>
          <w:rFonts w:hint="eastAsia" w:ascii="仿宋_GB2312" w:hAnsi="仿宋" w:eastAsia="仿宋_GB2312" w:cs="仿宋_GB2312"/>
          <w:sz w:val="32"/>
          <w:szCs w:val="32"/>
        </w:rPr>
        <w:t>周岁大龄城镇居民；持有第二代中华人民</w:t>
      </w:r>
      <w:r>
        <w:rPr>
          <w:rFonts w:hint="eastAsia" w:ascii="仿宋" w:hAnsi="仿宋" w:eastAsia="仿宋" w:cs="仿宋"/>
          <w:kern w:val="0"/>
          <w:sz w:val="32"/>
          <w:szCs w:val="32"/>
        </w:rPr>
        <w:t>共和国残疾人证的城镇居民；城市最低生活保障对象；连续失业一年以上人员（其中农村进城务工劳动者须已参加失业保险）；城市规划区内，经政府依法征收农村集体耕地后，人均剩余耕地面积低于所在县（市、区）农业人员人均耕地面积</w:t>
      </w:r>
      <w:r>
        <w:rPr>
          <w:rFonts w:ascii="仿宋" w:hAnsi="仿宋" w:eastAsia="仿宋" w:cs="仿宋"/>
          <w:kern w:val="0"/>
          <w:sz w:val="32"/>
          <w:szCs w:val="32"/>
        </w:rPr>
        <w:t>30%</w:t>
      </w:r>
      <w:r>
        <w:rPr>
          <w:rFonts w:hint="eastAsia" w:ascii="仿宋" w:hAnsi="仿宋" w:eastAsia="仿宋" w:cs="仿宋"/>
          <w:kern w:val="0"/>
          <w:sz w:val="32"/>
          <w:szCs w:val="32"/>
        </w:rPr>
        <w:t>，且在征地时享有农村集体耕地承包权的在册农业人口。农村实行计划生育的独生子女户、二女结扎户中，男满</w:t>
      </w:r>
      <w:r>
        <w:rPr>
          <w:rFonts w:ascii="仿宋" w:hAnsi="仿宋" w:eastAsia="仿宋" w:cs="仿宋"/>
          <w:kern w:val="0"/>
          <w:sz w:val="32"/>
          <w:szCs w:val="32"/>
        </w:rPr>
        <w:t>40</w:t>
      </w:r>
      <w:r>
        <w:rPr>
          <w:rFonts w:hint="eastAsia" w:ascii="仿宋" w:hAnsi="仿宋" w:eastAsia="仿宋" w:cs="仿宋"/>
          <w:kern w:val="0"/>
          <w:sz w:val="32"/>
          <w:szCs w:val="32"/>
        </w:rPr>
        <w:t>周岁以上，女满</w:t>
      </w:r>
      <w:r>
        <w:rPr>
          <w:rFonts w:ascii="仿宋" w:hAnsi="仿宋" w:eastAsia="仿宋" w:cs="仿宋"/>
          <w:kern w:val="0"/>
          <w:sz w:val="32"/>
          <w:szCs w:val="32"/>
        </w:rPr>
        <w:t>30</w:t>
      </w:r>
      <w:r>
        <w:rPr>
          <w:rFonts w:hint="eastAsia" w:ascii="仿宋" w:hAnsi="仿宋" w:eastAsia="仿宋" w:cs="仿宋"/>
          <w:kern w:val="0"/>
          <w:sz w:val="32"/>
          <w:szCs w:val="32"/>
        </w:rPr>
        <w:t>周岁以上人员；持有第二代中华人民共和国残疾人证的农村居民；农村最低生活保障对象。</w:t>
      </w:r>
    </w:p>
    <w:p>
      <w:pPr>
        <w:spacing w:line="620" w:lineRule="exact"/>
        <w:ind w:firstLine="640" w:firstLineChars="200"/>
        <w:rPr>
          <w:rFonts w:ascii="仿宋" w:hAnsi="仿宋" w:eastAsia="仿宋" w:cs="Times New Roman"/>
          <w:kern w:val="0"/>
          <w:sz w:val="32"/>
          <w:szCs w:val="32"/>
        </w:rPr>
      </w:pPr>
      <w:r>
        <w:rPr>
          <w:rFonts w:ascii="仿宋" w:hAnsi="仿宋" w:eastAsia="仿宋" w:cs="仿宋"/>
          <w:kern w:val="0"/>
          <w:sz w:val="32"/>
          <w:szCs w:val="32"/>
        </w:rPr>
        <w:t>(</w:t>
      </w:r>
      <w:r>
        <w:rPr>
          <w:rFonts w:hint="eastAsia" w:ascii="仿宋" w:hAnsi="仿宋" w:eastAsia="仿宋" w:cs="仿宋"/>
          <w:kern w:val="0"/>
          <w:sz w:val="32"/>
          <w:szCs w:val="32"/>
        </w:rPr>
        <w:t>二</w:t>
      </w:r>
      <w:r>
        <w:rPr>
          <w:rFonts w:ascii="仿宋" w:hAnsi="仿宋" w:eastAsia="仿宋" w:cs="仿宋"/>
          <w:kern w:val="0"/>
          <w:sz w:val="32"/>
          <w:szCs w:val="32"/>
        </w:rPr>
        <w:t>)</w:t>
      </w:r>
      <w:r>
        <w:rPr>
          <w:rFonts w:hint="eastAsia" w:ascii="仿宋" w:hAnsi="仿宋" w:eastAsia="仿宋" w:cs="仿宋"/>
          <w:kern w:val="0"/>
          <w:sz w:val="32"/>
          <w:szCs w:val="32"/>
        </w:rPr>
        <w:t>毕业</w:t>
      </w:r>
      <w:r>
        <w:rPr>
          <w:rFonts w:ascii="仿宋" w:hAnsi="仿宋" w:eastAsia="仿宋" w:cs="仿宋"/>
          <w:kern w:val="0"/>
          <w:sz w:val="32"/>
          <w:szCs w:val="32"/>
        </w:rPr>
        <w:t>5</w:t>
      </w:r>
      <w:r>
        <w:rPr>
          <w:rFonts w:hint="eastAsia" w:ascii="仿宋" w:hAnsi="仿宋" w:eastAsia="仿宋" w:cs="仿宋"/>
          <w:kern w:val="0"/>
          <w:sz w:val="32"/>
          <w:szCs w:val="32"/>
        </w:rPr>
        <w:t>年内毕业生是获得毕业证书起（按发证时间计算）</w:t>
      </w:r>
      <w:r>
        <w:rPr>
          <w:rFonts w:ascii="仿宋" w:hAnsi="仿宋" w:eastAsia="仿宋" w:cs="仿宋"/>
          <w:kern w:val="0"/>
          <w:sz w:val="32"/>
          <w:szCs w:val="32"/>
        </w:rPr>
        <w:t>5</w:t>
      </w:r>
      <w:r>
        <w:rPr>
          <w:rFonts w:hint="eastAsia" w:ascii="仿宋" w:hAnsi="仿宋" w:eastAsia="仿宋" w:cs="仿宋"/>
          <w:kern w:val="0"/>
          <w:sz w:val="32"/>
          <w:szCs w:val="32"/>
        </w:rPr>
        <w:t>年内的普通高校毕业生。</w:t>
      </w:r>
    </w:p>
    <w:p>
      <w:pPr>
        <w:spacing w:line="620" w:lineRule="exact"/>
        <w:ind w:firstLine="640" w:firstLineChars="200"/>
        <w:rPr>
          <w:rFonts w:ascii="仿宋" w:hAnsi="仿宋" w:eastAsia="仿宋" w:cs="Times New Roman"/>
          <w:kern w:val="0"/>
          <w:sz w:val="32"/>
          <w:szCs w:val="32"/>
        </w:rPr>
      </w:pPr>
      <w:r>
        <w:rPr>
          <w:rFonts w:hint="eastAsia" w:ascii="仿宋" w:hAnsi="仿宋" w:eastAsia="仿宋" w:cs="仿宋"/>
          <w:kern w:val="0"/>
          <w:sz w:val="32"/>
          <w:szCs w:val="32"/>
        </w:rPr>
        <w:t>（三）本办法从</w:t>
      </w:r>
      <w:r>
        <w:rPr>
          <w:rFonts w:ascii="仿宋" w:hAnsi="仿宋" w:eastAsia="仿宋" w:cs="仿宋"/>
          <w:kern w:val="0"/>
          <w:sz w:val="32"/>
          <w:szCs w:val="32"/>
        </w:rPr>
        <w:t>2016</w:t>
      </w:r>
      <w:r>
        <w:rPr>
          <w:rFonts w:hint="eastAsia" w:ascii="仿宋" w:hAnsi="仿宋" w:eastAsia="仿宋" w:cs="仿宋"/>
          <w:kern w:val="0"/>
          <w:sz w:val="32"/>
          <w:szCs w:val="32"/>
        </w:rPr>
        <w:t>年</w:t>
      </w:r>
      <w:r>
        <w:rPr>
          <w:rFonts w:ascii="仿宋" w:hAnsi="仿宋" w:eastAsia="仿宋" w:cs="仿宋"/>
          <w:kern w:val="0"/>
          <w:sz w:val="32"/>
          <w:szCs w:val="32"/>
        </w:rPr>
        <w:t>1</w:t>
      </w:r>
      <w:r>
        <w:rPr>
          <w:rFonts w:hint="eastAsia" w:ascii="仿宋" w:hAnsi="仿宋" w:eastAsia="仿宋" w:cs="仿宋"/>
          <w:kern w:val="0"/>
          <w:sz w:val="32"/>
          <w:szCs w:val="32"/>
        </w:rPr>
        <w:t>月</w:t>
      </w:r>
      <w:r>
        <w:rPr>
          <w:rFonts w:ascii="仿宋" w:hAnsi="仿宋" w:eastAsia="仿宋" w:cs="仿宋"/>
          <w:kern w:val="0"/>
          <w:sz w:val="32"/>
          <w:szCs w:val="32"/>
        </w:rPr>
        <w:t>1</w:t>
      </w:r>
      <w:r>
        <w:rPr>
          <w:rFonts w:hint="eastAsia" w:ascii="仿宋" w:hAnsi="仿宋" w:eastAsia="仿宋" w:cs="仿宋"/>
          <w:kern w:val="0"/>
          <w:sz w:val="32"/>
          <w:szCs w:val="32"/>
        </w:rPr>
        <w:t>日起执行。租用经营场地时间从</w:t>
      </w:r>
      <w:r>
        <w:rPr>
          <w:rFonts w:ascii="仿宋" w:hAnsi="仿宋" w:eastAsia="仿宋" w:cs="仿宋"/>
          <w:kern w:val="0"/>
          <w:sz w:val="32"/>
          <w:szCs w:val="32"/>
        </w:rPr>
        <w:t>2015</w:t>
      </w:r>
      <w:r>
        <w:rPr>
          <w:rFonts w:hint="eastAsia" w:ascii="仿宋" w:hAnsi="仿宋" w:eastAsia="仿宋" w:cs="仿宋"/>
          <w:kern w:val="0"/>
          <w:sz w:val="32"/>
          <w:szCs w:val="32"/>
        </w:rPr>
        <w:t>年</w:t>
      </w:r>
      <w:r>
        <w:rPr>
          <w:rFonts w:ascii="仿宋" w:hAnsi="仿宋" w:eastAsia="仿宋" w:cs="仿宋"/>
          <w:kern w:val="0"/>
          <w:sz w:val="32"/>
          <w:szCs w:val="32"/>
        </w:rPr>
        <w:t>4</w:t>
      </w:r>
      <w:r>
        <w:rPr>
          <w:rFonts w:hint="eastAsia" w:ascii="仿宋" w:hAnsi="仿宋" w:eastAsia="仿宋" w:cs="仿宋"/>
          <w:kern w:val="0"/>
          <w:sz w:val="32"/>
          <w:szCs w:val="32"/>
        </w:rPr>
        <w:t>月</w:t>
      </w:r>
      <w:r>
        <w:rPr>
          <w:rFonts w:ascii="仿宋" w:hAnsi="仿宋" w:eastAsia="仿宋" w:cs="仿宋"/>
          <w:kern w:val="0"/>
          <w:sz w:val="32"/>
          <w:szCs w:val="32"/>
        </w:rPr>
        <w:t>27</w:t>
      </w:r>
      <w:r>
        <w:rPr>
          <w:rFonts w:hint="eastAsia" w:ascii="仿宋" w:hAnsi="仿宋" w:eastAsia="仿宋" w:cs="仿宋"/>
          <w:kern w:val="0"/>
          <w:sz w:val="32"/>
          <w:szCs w:val="32"/>
        </w:rPr>
        <w:t>日国务院下发《关于进一步做好新形势下就业创业工作的意见》起计算。</w:t>
      </w:r>
      <w:r>
        <w:rPr>
          <w:rFonts w:ascii="仿宋" w:hAnsi="仿宋" w:eastAsia="仿宋" w:cs="Times New Roman"/>
          <w:kern w:val="0"/>
          <w:sz w:val="32"/>
          <w:szCs w:val="32"/>
        </w:rPr>
        <w:br w:type="textWrapping"/>
      </w:r>
    </w:p>
    <w:p>
      <w:pPr>
        <w:spacing w:line="620" w:lineRule="exact"/>
        <w:ind w:firstLine="640" w:firstLineChars="200"/>
        <w:rPr>
          <w:rFonts w:ascii="仿宋" w:hAnsi="仿宋" w:eastAsia="仿宋" w:cs="Times New Roman"/>
          <w:kern w:val="0"/>
          <w:sz w:val="32"/>
          <w:szCs w:val="32"/>
        </w:rPr>
      </w:pPr>
      <w:r>
        <w:rPr>
          <w:rFonts w:hint="eastAsia" w:ascii="仿宋" w:hAnsi="仿宋" w:eastAsia="仿宋" w:cs="仿宋"/>
          <w:kern w:val="0"/>
          <w:sz w:val="32"/>
          <w:szCs w:val="32"/>
        </w:rPr>
        <w:t>附件：个人创业租金补贴申请表</w:t>
      </w:r>
    </w:p>
    <w:p>
      <w:pPr>
        <w:spacing w:line="620" w:lineRule="exact"/>
        <w:ind w:firstLine="640" w:firstLineChars="200"/>
        <w:rPr>
          <w:rFonts w:ascii="仿宋" w:hAnsi="仿宋" w:eastAsia="仿宋" w:cs="Times New Roman"/>
          <w:kern w:val="0"/>
          <w:sz w:val="32"/>
          <w:szCs w:val="32"/>
        </w:rPr>
      </w:pPr>
      <w:bookmarkStart w:id="0" w:name="_GoBack"/>
      <w:bookmarkEnd w:id="0"/>
    </w:p>
    <w:p>
      <w:pPr>
        <w:jc w:val="left"/>
        <w:rPr>
          <w:rFonts w:ascii="仿宋" w:hAnsi="仿宋" w:eastAsia="仿宋" w:cs="Times New Roman"/>
          <w:b/>
          <w:bCs/>
          <w:sz w:val="32"/>
          <w:szCs w:val="32"/>
        </w:rPr>
      </w:pPr>
    </w:p>
    <w:p>
      <w:pPr>
        <w:jc w:val="left"/>
        <w:rPr>
          <w:rFonts w:ascii="仿宋" w:hAnsi="仿宋" w:eastAsia="仿宋" w:cs="Times New Roman"/>
          <w:b/>
          <w:bCs/>
          <w:sz w:val="32"/>
          <w:szCs w:val="32"/>
        </w:rPr>
      </w:pPr>
    </w:p>
    <w:p>
      <w:pPr>
        <w:rPr>
          <w:rFonts w:cs="Times New Roman"/>
        </w:rPr>
      </w:pPr>
    </w:p>
    <w:p>
      <w:pPr>
        <w:spacing w:line="520" w:lineRule="exact"/>
        <w:ind w:firstLine="210" w:firstLineChars="100"/>
        <w:rPr>
          <w:rFonts w:ascii="仿宋_GB2312" w:hAnsi="宋体-方正超大字符集" w:eastAsia="仿宋_GB2312" w:cs="Times New Roman"/>
          <w:sz w:val="28"/>
          <w:szCs w:val="28"/>
        </w:rPr>
      </w:pPr>
      <w:r>
        <w:pict>
          <v:line id="_x0000_s1030" o:spid="_x0000_s1030" o:spt="20" style="position:absolute;left:0pt;margin-top:26.95pt;height:0pt;width:442.2pt;mso-position-horizontal:center;z-index:251660288;mso-width-relative:page;mso-height-relative:page;" coordsize="21600,21600">
            <v:path arrowok="t"/>
            <v:fill focussize="0,0"/>
            <v:stroke/>
            <v:imagedata o:title=""/>
            <o:lock v:ext="edit"/>
          </v:line>
        </w:pict>
      </w:r>
      <w:r>
        <w:pict>
          <v:line id="_x0000_s1031" o:spid="_x0000_s1031" o:spt="20" style="position:absolute;left:0pt;margin-top:2.8pt;height:0pt;width:442.2pt;mso-position-horizontal:center;z-index:251659264;mso-width-relative:page;mso-height-relative:page;" coordsize="21600,21600">
            <v:path arrowok="t"/>
            <v:fill focussize="0,0"/>
            <v:stroke/>
            <v:imagedata o:title=""/>
            <o:lock v:ext="edit"/>
          </v:line>
        </w:pict>
      </w:r>
      <w:r>
        <w:rPr>
          <w:rFonts w:hint="eastAsia" w:ascii="仿宋_GB2312" w:hAnsi="宋体-方正超大字符集" w:eastAsia="仿宋_GB2312" w:cs="仿宋_GB2312"/>
          <w:sz w:val="28"/>
          <w:szCs w:val="28"/>
        </w:rPr>
        <w:t>福州市人力资源和社会保障局办公室</w:t>
      </w:r>
      <w:r>
        <w:rPr>
          <w:rFonts w:ascii="仿宋_GB2312" w:hAnsi="宋体-方正超大字符集" w:eastAsia="仿宋_GB2312" w:cs="仿宋_GB2312"/>
          <w:sz w:val="28"/>
          <w:szCs w:val="28"/>
        </w:rPr>
        <w:t xml:space="preserve">        2016</w:t>
      </w:r>
      <w:r>
        <w:rPr>
          <w:rFonts w:hint="eastAsia" w:ascii="仿宋_GB2312" w:hAnsi="宋体-方正超大字符集" w:eastAsia="仿宋_GB2312" w:cs="仿宋_GB2312"/>
          <w:sz w:val="28"/>
          <w:szCs w:val="28"/>
        </w:rPr>
        <w:t>年</w:t>
      </w:r>
      <w:r>
        <w:rPr>
          <w:rFonts w:ascii="仿宋_GB2312" w:hAnsi="宋体-方正超大字符集" w:eastAsia="仿宋_GB2312" w:cs="仿宋_GB2312"/>
          <w:sz w:val="28"/>
          <w:szCs w:val="28"/>
        </w:rPr>
        <w:t>5</w:t>
      </w:r>
      <w:r>
        <w:rPr>
          <w:rFonts w:hint="eastAsia" w:ascii="仿宋_GB2312" w:hAnsi="宋体-方正超大字符集" w:eastAsia="仿宋_GB2312" w:cs="仿宋_GB2312"/>
          <w:sz w:val="28"/>
          <w:szCs w:val="28"/>
        </w:rPr>
        <w:t>月</w:t>
      </w:r>
      <w:r>
        <w:rPr>
          <w:rFonts w:ascii="仿宋_GB2312" w:hAnsi="宋体-方正超大字符集" w:eastAsia="仿宋_GB2312" w:cs="仿宋_GB2312"/>
          <w:sz w:val="28"/>
          <w:szCs w:val="28"/>
        </w:rPr>
        <w:t>11</w:t>
      </w:r>
      <w:r>
        <w:rPr>
          <w:rFonts w:hint="eastAsia" w:ascii="仿宋_GB2312" w:hAnsi="宋体-方正超大字符集" w:eastAsia="仿宋_GB2312" w:cs="仿宋_GB2312"/>
          <w:sz w:val="28"/>
          <w:szCs w:val="28"/>
        </w:rPr>
        <w:t>日印发</w:t>
      </w:r>
    </w:p>
    <w:sectPr>
      <w:footerReference r:id="rId3" w:type="default"/>
      <w:pgSz w:w="11906" w:h="16838"/>
      <w:pgMar w:top="1588" w:right="1474" w:bottom="1701" w:left="158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宋体-方正超大字符集">
    <w:altName w:val="宋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rFonts w:ascii="仿宋" w:hAnsi="仿宋" w:eastAsia="仿宋" w:cs="Times New Roman"/>
        <w:sz w:val="28"/>
        <w:szCs w:val="28"/>
      </w:rPr>
    </w:pPr>
    <w:r>
      <w:rPr>
        <w:rStyle w:val="5"/>
        <w:rFonts w:ascii="仿宋" w:hAnsi="仿宋" w:eastAsia="仿宋" w:cs="仿宋"/>
        <w:sz w:val="28"/>
        <w:szCs w:val="28"/>
      </w:rPr>
      <w:fldChar w:fldCharType="begin"/>
    </w:r>
    <w:r>
      <w:rPr>
        <w:rStyle w:val="5"/>
        <w:rFonts w:ascii="仿宋" w:hAnsi="仿宋" w:eastAsia="仿宋" w:cs="仿宋"/>
        <w:sz w:val="28"/>
        <w:szCs w:val="28"/>
      </w:rPr>
      <w:instrText xml:space="preserve">PAGE  </w:instrText>
    </w:r>
    <w:r>
      <w:rPr>
        <w:rStyle w:val="5"/>
        <w:rFonts w:ascii="仿宋" w:hAnsi="仿宋" w:eastAsia="仿宋" w:cs="仿宋"/>
        <w:sz w:val="28"/>
        <w:szCs w:val="28"/>
      </w:rPr>
      <w:fldChar w:fldCharType="separate"/>
    </w:r>
    <w:r>
      <w:rPr>
        <w:rStyle w:val="5"/>
        <w:rFonts w:ascii="仿宋" w:hAnsi="仿宋" w:eastAsia="仿宋" w:cs="仿宋"/>
        <w:sz w:val="28"/>
        <w:szCs w:val="28"/>
      </w:rPr>
      <w:t>- 3 -</w:t>
    </w:r>
    <w:r>
      <w:rPr>
        <w:rStyle w:val="5"/>
        <w:rFonts w:ascii="仿宋" w:hAnsi="仿宋" w:eastAsia="仿宋" w:cs="仿宋"/>
        <w:sz w:val="28"/>
        <w:szCs w:val="28"/>
      </w:rPr>
      <w:fldChar w:fldCharType="end"/>
    </w:r>
  </w:p>
  <w:p>
    <w:pPr>
      <w:pStyle w:val="2"/>
      <w:ind w:right="360" w:firstLine="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4120"/>
    <w:rsid w:val="00003BD4"/>
    <w:rsid w:val="0002167C"/>
    <w:rsid w:val="00050BD8"/>
    <w:rsid w:val="000945A6"/>
    <w:rsid w:val="000E61F1"/>
    <w:rsid w:val="0013715C"/>
    <w:rsid w:val="00166790"/>
    <w:rsid w:val="00172AB8"/>
    <w:rsid w:val="001B3407"/>
    <w:rsid w:val="001D291A"/>
    <w:rsid w:val="001F0215"/>
    <w:rsid w:val="001F522A"/>
    <w:rsid w:val="0025090F"/>
    <w:rsid w:val="002951CC"/>
    <w:rsid w:val="00311F8E"/>
    <w:rsid w:val="00333A04"/>
    <w:rsid w:val="00375268"/>
    <w:rsid w:val="003B54CB"/>
    <w:rsid w:val="003E5796"/>
    <w:rsid w:val="0041424B"/>
    <w:rsid w:val="00424120"/>
    <w:rsid w:val="005109FD"/>
    <w:rsid w:val="00591031"/>
    <w:rsid w:val="00613B71"/>
    <w:rsid w:val="00647C0E"/>
    <w:rsid w:val="00671C77"/>
    <w:rsid w:val="006B1088"/>
    <w:rsid w:val="006C0551"/>
    <w:rsid w:val="007063AD"/>
    <w:rsid w:val="007435C7"/>
    <w:rsid w:val="00787991"/>
    <w:rsid w:val="007C022D"/>
    <w:rsid w:val="007C37AF"/>
    <w:rsid w:val="007E0E8B"/>
    <w:rsid w:val="007F1736"/>
    <w:rsid w:val="00895976"/>
    <w:rsid w:val="008F5768"/>
    <w:rsid w:val="0093272B"/>
    <w:rsid w:val="00965082"/>
    <w:rsid w:val="009C15A5"/>
    <w:rsid w:val="00A30543"/>
    <w:rsid w:val="00A46B56"/>
    <w:rsid w:val="00A64EC6"/>
    <w:rsid w:val="00A8202B"/>
    <w:rsid w:val="00B46084"/>
    <w:rsid w:val="00B84B4E"/>
    <w:rsid w:val="00B85849"/>
    <w:rsid w:val="00BA0219"/>
    <w:rsid w:val="00BC2E4E"/>
    <w:rsid w:val="00BE5FF5"/>
    <w:rsid w:val="00C06D57"/>
    <w:rsid w:val="00CA0866"/>
    <w:rsid w:val="00D10F6A"/>
    <w:rsid w:val="00D36DDD"/>
    <w:rsid w:val="00DB49BC"/>
    <w:rsid w:val="00E6101F"/>
    <w:rsid w:val="00E72AE9"/>
    <w:rsid w:val="00EB4138"/>
    <w:rsid w:val="00EE161E"/>
    <w:rsid w:val="00F11A4C"/>
    <w:rsid w:val="00F7570E"/>
    <w:rsid w:val="00FA0C5C"/>
    <w:rsid w:val="7A7F162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iPriority w:val="99"/>
    <w:pPr>
      <w:tabs>
        <w:tab w:val="center" w:pos="4153"/>
        <w:tab w:val="right" w:pos="8306"/>
      </w:tabs>
      <w:snapToGrid w:val="0"/>
      <w:jc w:val="left"/>
    </w:pPr>
    <w:rPr>
      <w:sz w:val="18"/>
      <w:szCs w:val="18"/>
    </w:rPr>
  </w:style>
  <w:style w:type="paragraph" w:styleId="3">
    <w:name w:val="header"/>
    <w:basedOn w:val="1"/>
    <w:link w:val="7"/>
    <w:semiHidden/>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99"/>
  </w:style>
  <w:style w:type="character" w:customStyle="1" w:styleId="7">
    <w:name w:val="Header Char"/>
    <w:basedOn w:val="4"/>
    <w:link w:val="3"/>
    <w:semiHidden/>
    <w:locked/>
    <w:uiPriority w:val="99"/>
    <w:rPr>
      <w:sz w:val="18"/>
      <w:szCs w:val="18"/>
    </w:rPr>
  </w:style>
  <w:style w:type="character" w:customStyle="1" w:styleId="8">
    <w:name w:val="Footer Char"/>
    <w:basedOn w:val="4"/>
    <w:link w:val="2"/>
    <w:semiHidden/>
    <w:locked/>
    <w:uiPriority w:val="99"/>
    <w:rPr>
      <w:sz w:val="18"/>
      <w:szCs w:val="18"/>
    </w:rPr>
  </w:style>
  <w:style w:type="paragraph" w:customStyle="1" w:styleId="9">
    <w:name w:val="Char Char Char Char"/>
    <w:basedOn w:val="1"/>
    <w:uiPriority w:val="99"/>
    <w:rPr>
      <w:rFonts w:ascii="Tahoma" w:hAnsi="Tahoma" w:cs="Tahoma"/>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252</Words>
  <Characters>1439</Characters>
  <Lines>0</Lines>
  <Paragraphs>0</Paragraphs>
  <TotalTime>21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2016-05-04T07:39:00Z</dcterms:created>
  <dc:creator>Lenovo</dc:creator>
  <cp:lastModifiedBy>林(劳动就业)</cp:lastModifiedBy>
  <cp:lastPrinted>2016-05-13T03:09:00Z</cp:lastPrinted>
  <dcterms:modified xsi:type="dcterms:W3CDTF">2018-08-28T00:59:05Z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